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87" w:rsidRPr="005103F9" w:rsidRDefault="000A0632" w:rsidP="003D1287">
      <w:pPr>
        <w:ind w:right="640"/>
        <w:rPr>
          <w:sz w:val="16"/>
          <w:szCs w:val="16"/>
        </w:rPr>
      </w:pPr>
      <w:r w:rsidRPr="004E3308">
        <w:rPr>
          <w:sz w:val="32"/>
        </w:rPr>
        <w:t xml:space="preserve">  </w:t>
      </w:r>
      <w:r w:rsidR="00821362">
        <w:rPr>
          <w:noProof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821362">
        <w:rPr>
          <w:sz w:val="32"/>
        </w:rPr>
        <w:t xml:space="preserve">                            </w:t>
      </w:r>
      <w:r w:rsidR="003D1287" w:rsidRPr="005103F9">
        <w:rPr>
          <w:sz w:val="32"/>
        </w:rPr>
        <w:t xml:space="preserve"> </w:t>
      </w:r>
      <w:r w:rsidR="00F55BA1">
        <w:rPr>
          <w:sz w:val="16"/>
          <w:szCs w:val="16"/>
        </w:rPr>
        <w:t>Приложение №4.4</w:t>
      </w:r>
    </w:p>
    <w:p w:rsidR="003D1287" w:rsidRDefault="003D1287" w:rsidP="003D1287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</w:rPr>
        <w:t>К правилам работы отдела клиентского сервиса</w:t>
      </w:r>
    </w:p>
    <w:p w:rsidR="003D1287" w:rsidRDefault="003D1287" w:rsidP="003D1287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r w:rsidRPr="004E3308">
        <w:rPr>
          <w:b/>
          <w:sz w:val="28"/>
          <w:szCs w:val="28"/>
          <w:u w:val="single"/>
        </w:rPr>
        <w:t>Шинхан Банк Казахстан</w:t>
      </w:r>
      <w:r>
        <w:rPr>
          <w:b/>
          <w:sz w:val="28"/>
          <w:szCs w:val="28"/>
          <w:u w:val="single"/>
        </w:rPr>
        <w:t>»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:rsidR="00B5348A" w:rsidRPr="007412B0" w:rsidRDefault="007412B0" w:rsidP="008A1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</w:t>
      </w:r>
      <w:r w:rsidR="008A1AB7">
        <w:rPr>
          <w:b/>
          <w:sz w:val="28"/>
          <w:szCs w:val="28"/>
        </w:rPr>
        <w:t>в для открытия банковского счета крестьянским (фермерским) хозяйствам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>
        <w:trPr>
          <w:trHeight w:val="567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>Заявление об открытии банковского счета (банковская форма, заполняемая компанией-заявителем)</w:t>
            </w:r>
            <w:r w:rsidR="00541E30">
              <w:rPr>
                <w:sz w:val="20"/>
              </w:rPr>
              <w:t>;</w:t>
            </w:r>
          </w:p>
        </w:tc>
      </w:tr>
      <w:tr w:rsidR="00CC097C" w:rsidRPr="00E408C8">
        <w:trPr>
          <w:trHeight w:val="567"/>
        </w:trPr>
        <w:tc>
          <w:tcPr>
            <w:tcW w:w="426" w:type="dxa"/>
          </w:tcPr>
          <w:p w:rsidR="00CC097C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 w:rsidRPr="00062D52">
              <w:rPr>
                <w:sz w:val="20"/>
              </w:rPr>
              <w:t>2</w:t>
            </w:r>
          </w:p>
        </w:tc>
        <w:tc>
          <w:tcPr>
            <w:tcW w:w="9320" w:type="dxa"/>
          </w:tcPr>
          <w:p w:rsidR="00CC097C" w:rsidRPr="00062D52" w:rsidRDefault="00B54D87" w:rsidP="00B54D87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 w:rsidR="00062D52" w:rsidRPr="00062D52">
              <w:rPr>
                <w:sz w:val="20"/>
              </w:rPr>
              <w:t xml:space="preserve"> с образцами подписей и оттиска печати </w:t>
            </w:r>
            <w:bookmarkStart w:id="0" w:name="_GoBack"/>
            <w:bookmarkEnd w:id="0"/>
            <w:r w:rsidR="00606AAF" w:rsidRPr="00606AAF">
              <w:rPr>
                <w:sz w:val="20"/>
              </w:rPr>
              <w:t>(не требуется проставление оттиска печати при е</w:t>
            </w:r>
            <w:r w:rsidR="005A5193">
              <w:rPr>
                <w:sz w:val="20"/>
              </w:rPr>
              <w:t>е отсутствии</w:t>
            </w:r>
            <w:r w:rsidR="00606AAF" w:rsidRPr="00606AAF">
              <w:rPr>
                <w:sz w:val="20"/>
              </w:rPr>
              <w:t>)</w:t>
            </w:r>
            <w:r w:rsidR="00541E30">
              <w:rPr>
                <w:sz w:val="20"/>
              </w:rPr>
              <w:t>;</w:t>
            </w:r>
          </w:p>
        </w:tc>
      </w:tr>
      <w:tr w:rsidR="000A0632" w:rsidRPr="00E408C8" w:rsidTr="00A347C2">
        <w:trPr>
          <w:trHeight w:val="1430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:rsidR="000A0632" w:rsidRPr="008A1AB7" w:rsidRDefault="008A1AB7" w:rsidP="006D4513">
            <w:pPr>
              <w:pStyle w:val="a3"/>
              <w:jc w:val="left"/>
              <w:rPr>
                <w:rFonts w:eastAsiaTheme="minorEastAsia"/>
                <w:sz w:val="20"/>
                <w:lang w:eastAsia="ko-KR"/>
              </w:rPr>
            </w:pPr>
            <w:proofErr w:type="gramStart"/>
            <w:r>
              <w:rPr>
                <w:sz w:val="20"/>
              </w:rPr>
              <w:t>Документ установленной формы, выданной уполномоченным органом, подтверждающий факт прохождения государственной регистрации (перерегистрации)</w:t>
            </w:r>
            <w:r w:rsidRPr="008A1AB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/ распечатанная копия электронного Регистрационного свидетельства о государственной регистрации индивидуального предпринимателя, сформированная на портале электронного правительства </w:t>
            </w:r>
            <w:hyperlink r:id="rId7" w:history="1">
              <w:r w:rsidRPr="00F86321">
                <w:rPr>
                  <w:rStyle w:val="a6"/>
                  <w:rFonts w:eastAsiaTheme="minorEastAsia"/>
                  <w:sz w:val="20"/>
                  <w:lang w:val="en-US" w:eastAsia="ko-KR"/>
                </w:rPr>
                <w:t>www</w:t>
              </w:r>
              <w:r w:rsidRPr="00F86321">
                <w:rPr>
                  <w:rStyle w:val="a6"/>
                  <w:rFonts w:eastAsiaTheme="minorEastAsia"/>
                  <w:sz w:val="20"/>
                  <w:lang w:eastAsia="ko-KR"/>
                </w:rPr>
                <w:t>.</w:t>
              </w:r>
              <w:proofErr w:type="spellStart"/>
              <w:r w:rsidRPr="00F86321">
                <w:rPr>
                  <w:rStyle w:val="a6"/>
                  <w:rFonts w:eastAsiaTheme="minorEastAsia"/>
                  <w:sz w:val="20"/>
                  <w:lang w:val="en-US" w:eastAsia="ko-KR"/>
                </w:rPr>
                <w:t>egov</w:t>
              </w:r>
              <w:proofErr w:type="spellEnd"/>
              <w:r w:rsidRPr="00F86321">
                <w:rPr>
                  <w:rStyle w:val="a6"/>
                  <w:rFonts w:eastAsiaTheme="minorEastAsia"/>
                  <w:sz w:val="20"/>
                  <w:lang w:eastAsia="ko-KR"/>
                </w:rPr>
                <w:t>.</w:t>
              </w:r>
              <w:proofErr w:type="spellStart"/>
              <w:r w:rsidRPr="00F86321">
                <w:rPr>
                  <w:rStyle w:val="a6"/>
                  <w:rFonts w:eastAsiaTheme="minorEastAsia"/>
                  <w:sz w:val="20"/>
                  <w:lang w:val="en-US" w:eastAsia="ko-KR"/>
                </w:rPr>
                <w:t>kz</w:t>
              </w:r>
              <w:proofErr w:type="spellEnd"/>
            </w:hyperlink>
            <w:proofErr w:type="gramEnd"/>
          </w:p>
        </w:tc>
      </w:tr>
      <w:tr w:rsidR="000A0632" w:rsidRPr="00E408C8">
        <w:trPr>
          <w:trHeight w:val="851"/>
        </w:trPr>
        <w:tc>
          <w:tcPr>
            <w:tcW w:w="426" w:type="dxa"/>
          </w:tcPr>
          <w:p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20" w:type="dxa"/>
          </w:tcPr>
          <w:p w:rsidR="00062D52" w:rsidRPr="00062D52" w:rsidRDefault="007757C4" w:rsidP="00062D52">
            <w:pPr>
              <w:jc w:val="both"/>
            </w:pPr>
            <w:r>
              <w:rPr>
                <w:rStyle w:val="s0"/>
              </w:rPr>
              <w:t>Д</w:t>
            </w:r>
            <w:r w:rsidRPr="007757C4">
              <w:rPr>
                <w:rStyle w:val="s0"/>
              </w:rPr>
              <w:t>окумент, удостоверяющий личность индивидуального предпринимателя</w:t>
            </w:r>
            <w:r w:rsidR="00541E30">
              <w:rPr>
                <w:rStyle w:val="s0"/>
              </w:rPr>
              <w:t>.</w:t>
            </w:r>
          </w:p>
          <w:p w:rsidR="000A0632" w:rsidRPr="00062D52" w:rsidRDefault="000A0632" w:rsidP="000A0632">
            <w:pPr>
              <w:pStyle w:val="a3"/>
              <w:rPr>
                <w:sz w:val="20"/>
              </w:rPr>
            </w:pPr>
          </w:p>
        </w:tc>
      </w:tr>
      <w:tr w:rsidR="008A1AB7" w:rsidRPr="00E408C8">
        <w:trPr>
          <w:trHeight w:val="851"/>
        </w:trPr>
        <w:tc>
          <w:tcPr>
            <w:tcW w:w="426" w:type="dxa"/>
          </w:tcPr>
          <w:p w:rsidR="008A1AB7" w:rsidRPr="008A1AB7" w:rsidRDefault="008A1AB7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320" w:type="dxa"/>
          </w:tcPr>
          <w:p w:rsidR="008A1AB7" w:rsidRDefault="008A1AB7" w:rsidP="008A1AB7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Д</w:t>
            </w:r>
            <w:r w:rsidRPr="007757C4">
              <w:rPr>
                <w:rStyle w:val="s0"/>
              </w:rPr>
              <w:t>окумент, удостоверяющий личность</w:t>
            </w:r>
            <w:r>
              <w:rPr>
                <w:rStyle w:val="s0"/>
              </w:rPr>
              <w:t xml:space="preserve"> участников крестьянского (фермерского) хозяйства.</w:t>
            </w:r>
          </w:p>
        </w:tc>
      </w:tr>
      <w:tr w:rsidR="005103F9" w:rsidRPr="00E408C8">
        <w:trPr>
          <w:trHeight w:val="851"/>
        </w:trPr>
        <w:tc>
          <w:tcPr>
            <w:tcW w:w="426" w:type="dxa"/>
          </w:tcPr>
          <w:p w:rsidR="005103F9" w:rsidRPr="005103F9" w:rsidRDefault="005103F9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320" w:type="dxa"/>
          </w:tcPr>
          <w:p w:rsidR="005103F9" w:rsidRDefault="00424E2A" w:rsidP="008A1AB7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Анкета физического</w:t>
            </w:r>
            <w:r w:rsidR="005103F9">
              <w:rPr>
                <w:rStyle w:val="s0"/>
              </w:rPr>
              <w:t xml:space="preserve"> лица по установленной банком форме</w:t>
            </w:r>
          </w:p>
        </w:tc>
      </w:tr>
      <w:tr w:rsidR="00136FE6" w:rsidRPr="00E408C8">
        <w:trPr>
          <w:trHeight w:val="851"/>
        </w:trPr>
        <w:tc>
          <w:tcPr>
            <w:tcW w:w="426" w:type="dxa"/>
          </w:tcPr>
          <w:p w:rsidR="00136FE6" w:rsidRPr="00136FE6" w:rsidRDefault="00136FE6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320" w:type="dxa"/>
          </w:tcPr>
          <w:p w:rsidR="00136FE6" w:rsidRDefault="00136FE6" w:rsidP="008A1AB7">
            <w:pPr>
              <w:jc w:val="both"/>
              <w:rPr>
                <w:rStyle w:val="s0"/>
              </w:rPr>
            </w:pPr>
            <w:r>
              <w:rPr>
                <w:rStyle w:val="s0"/>
              </w:rPr>
              <w:t>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 и оттиска печати</w:t>
            </w:r>
          </w:p>
        </w:tc>
      </w:tr>
    </w:tbl>
    <w:p w:rsidR="000A0632" w:rsidRDefault="000A0632" w:rsidP="000A0632">
      <w:pPr>
        <w:pStyle w:val="a3"/>
        <w:jc w:val="left"/>
        <w:rPr>
          <w:b/>
          <w:i/>
        </w:rPr>
      </w:pPr>
    </w:p>
    <w:p w:rsidR="00541E30" w:rsidRPr="00DC39AC" w:rsidRDefault="00541E30" w:rsidP="00541E30">
      <w:pPr>
        <w:rPr>
          <w:rStyle w:val="s0"/>
          <w:color w:val="000000" w:themeColor="text1"/>
          <w:sz w:val="24"/>
          <w:szCs w:val="24"/>
          <w:u w:val="single"/>
        </w:rPr>
      </w:pPr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</w:t>
      </w:r>
      <w:r w:rsidRPr="00DC39AC">
        <w:rPr>
          <w:rStyle w:val="s0"/>
          <w:color w:val="000000" w:themeColor="text1"/>
          <w:sz w:val="24"/>
          <w:szCs w:val="24"/>
          <w:u w:val="single"/>
        </w:rPr>
        <w:t>.</w:t>
      </w:r>
    </w:p>
    <w:p w:rsidR="00541E30" w:rsidRDefault="00541E30" w:rsidP="000A0632">
      <w:pPr>
        <w:pStyle w:val="a3"/>
        <w:jc w:val="left"/>
        <w:rPr>
          <w:b/>
          <w:i/>
        </w:rPr>
      </w:pPr>
    </w:p>
    <w:p w:rsidR="000A0632" w:rsidRPr="007412B0" w:rsidRDefault="007412B0" w:rsidP="007412B0">
      <w:pPr>
        <w:jc w:val="both"/>
      </w:pPr>
      <w:r w:rsidRPr="007412B0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32"/>
    <w:rsid w:val="00062D52"/>
    <w:rsid w:val="000A0632"/>
    <w:rsid w:val="00136FE6"/>
    <w:rsid w:val="002261E7"/>
    <w:rsid w:val="0025674F"/>
    <w:rsid w:val="00290B18"/>
    <w:rsid w:val="003D1287"/>
    <w:rsid w:val="00424E2A"/>
    <w:rsid w:val="004A091D"/>
    <w:rsid w:val="005103F9"/>
    <w:rsid w:val="00523FA0"/>
    <w:rsid w:val="00541E30"/>
    <w:rsid w:val="00584C53"/>
    <w:rsid w:val="005A5193"/>
    <w:rsid w:val="00606AAF"/>
    <w:rsid w:val="006D4513"/>
    <w:rsid w:val="006E601F"/>
    <w:rsid w:val="007412B0"/>
    <w:rsid w:val="007757C4"/>
    <w:rsid w:val="007C03AC"/>
    <w:rsid w:val="00821362"/>
    <w:rsid w:val="008647F7"/>
    <w:rsid w:val="008A1AB7"/>
    <w:rsid w:val="009B0358"/>
    <w:rsid w:val="00A347C2"/>
    <w:rsid w:val="00A62E0A"/>
    <w:rsid w:val="00B5348A"/>
    <w:rsid w:val="00B53800"/>
    <w:rsid w:val="00B54D87"/>
    <w:rsid w:val="00CC097C"/>
    <w:rsid w:val="00D6662D"/>
    <w:rsid w:val="00DB1B2C"/>
    <w:rsid w:val="00DF160A"/>
    <w:rsid w:val="00EA666A"/>
    <w:rsid w:val="00EC629D"/>
    <w:rsid w:val="00EE2ED1"/>
    <w:rsid w:val="00F03A87"/>
    <w:rsid w:val="00F55BA1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8A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8A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Альмира Азаматова</cp:lastModifiedBy>
  <cp:revision>9</cp:revision>
  <cp:lastPrinted>2016-08-23T07:19:00Z</cp:lastPrinted>
  <dcterms:created xsi:type="dcterms:W3CDTF">2016-04-28T06:48:00Z</dcterms:created>
  <dcterms:modified xsi:type="dcterms:W3CDTF">2017-12-21T10:04:00Z</dcterms:modified>
</cp:coreProperties>
</file>