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98" w:type="dxa"/>
        <w:tblLook w:val="04A0" w:firstRow="1" w:lastRow="0" w:firstColumn="1" w:lastColumn="0" w:noHBand="0" w:noVBand="1"/>
      </w:tblPr>
      <w:tblGrid>
        <w:gridCol w:w="4140"/>
        <w:gridCol w:w="4500"/>
      </w:tblGrid>
      <w:tr w:rsidR="003824A8" w:rsidRPr="003824A8" w:rsidTr="00CF50F1">
        <w:trPr>
          <w:trHeight w:val="70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19A" w:rsidRDefault="0056019A" w:rsidP="0056019A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Условия </w:t>
            </w:r>
            <w:r w:rsidR="003824A8"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кредитования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по программе</w:t>
            </w:r>
          </w:p>
          <w:p w:rsidR="003824A8" w:rsidRDefault="0056019A" w:rsidP="0056019A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Кредит </w:t>
            </w:r>
            <w:r w:rsidR="003824A8"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под залог недвижимости на потребительские цели и/или неотложные нужды</w:t>
            </w:r>
          </w:p>
          <w:p w:rsidR="00B227AB" w:rsidRPr="003824A8" w:rsidRDefault="00B227AB" w:rsidP="0056019A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24A8" w:rsidRPr="003824A8" w:rsidTr="006213C3">
        <w:trPr>
          <w:trHeight w:val="6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Условия кредитования: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Срок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687B2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от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 w:rsidR="00687B27">
              <w:rPr>
                <w:rFonts w:ascii="Tahoma" w:hAnsi="Tahoma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 xml:space="preserve">3 </w:t>
            </w:r>
            <w:r w:rsidR="00B227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ko-KR"/>
              </w:rPr>
              <w:t>месяцев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до </w:t>
            </w:r>
            <w:r w:rsidR="001F2CD7">
              <w:rPr>
                <w:rFonts w:ascii="Tahoma" w:hAnsi="Tahoma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2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 лет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Сумма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от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3 000 000 тенге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до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100 000 000 тенге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Валюта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тенге 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(KZT)</w:t>
            </w:r>
          </w:p>
        </w:tc>
      </w:tr>
      <w:tr w:rsidR="00855111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11" w:rsidRPr="003824A8" w:rsidRDefault="00855111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Ставка вознаграждения: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11" w:rsidRPr="003824A8" w:rsidRDefault="006C2B11" w:rsidP="006C2B11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о</w:t>
            </w:r>
            <w:r w:rsidR="005D112F" w:rsidRPr="006C2B11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т</w:t>
            </w:r>
            <w:r w:rsidR="005D11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19,5</w:t>
            </w:r>
            <w:r w:rsidR="005D11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%</w:t>
            </w:r>
            <w:r w:rsidR="005D112F" w:rsidRPr="006C2B11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до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30,0</w:t>
            </w:r>
            <w:r w:rsidR="00855111"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%</w:t>
            </w:r>
            <w:r w:rsidR="00855111"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годовых</w:t>
            </w:r>
          </w:p>
        </w:tc>
      </w:tr>
      <w:tr w:rsidR="00855111" w:rsidRPr="003824A8" w:rsidTr="00CF50F1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11" w:rsidRPr="003824A8" w:rsidRDefault="00855111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Годовая эффективная ставка вознаграждения: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11" w:rsidRPr="003824A8" w:rsidRDefault="00855111" w:rsidP="006C2B11">
            <w:pPr>
              <w:ind w:left="0" w:firstLine="0"/>
              <w:rPr>
                <w:rFonts w:ascii="Tahoma" w:eastAsia="Times New Roman" w:hAnsi="Tahoma" w:cs="Tahoma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sz w:val="18"/>
                <w:szCs w:val="18"/>
              </w:rPr>
              <w:t xml:space="preserve">от </w:t>
            </w:r>
            <w:r w:rsidR="006C2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</w:t>
            </w:r>
            <w:r w:rsidRPr="003824A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,</w:t>
            </w:r>
            <w:r w:rsidR="006C2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  <w:r w:rsidRPr="003824A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%</w:t>
            </w:r>
            <w:r w:rsidR="005D112F" w:rsidRPr="006C2B11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до </w:t>
            </w:r>
            <w:r w:rsidR="006C2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35,0</w:t>
            </w:r>
            <w:r w:rsidR="005D112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%</w:t>
            </w:r>
            <w:r w:rsidR="006C2B11" w:rsidRPr="006C2B11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годовых</w:t>
            </w:r>
          </w:p>
        </w:tc>
      </w:tr>
      <w:tr w:rsidR="003824A8" w:rsidRPr="003824A8" w:rsidTr="00CF50F1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Целевое использование: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Потребительские цели / (неотложные нужды), </w:t>
            </w:r>
          </w:p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а также рефинансирование </w:t>
            </w:r>
            <w:r w:rsidR="00AB1F2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задолженности</w:t>
            </w:r>
            <w:r w:rsid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выданной на аналогичные цели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Периодичность погашения: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6C2B11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</w:t>
            </w:r>
            <w:r w:rsidR="003824A8"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сновной д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олг и вознаграждения ежемесячно</w:t>
            </w:r>
          </w:p>
        </w:tc>
      </w:tr>
      <w:tr w:rsidR="009A53BB" w:rsidRPr="003824A8" w:rsidTr="009A53BB">
        <w:trPr>
          <w:trHeight w:val="9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Метод начисления: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BB" w:rsidRPr="009A53BB" w:rsidRDefault="009A53BB" w:rsidP="00B227AB">
            <w:pPr>
              <w:pStyle w:val="a3"/>
              <w:numPr>
                <w:ilvl w:val="0"/>
                <w:numId w:val="1"/>
              </w:numPr>
              <w:ind w:left="191" w:hanging="14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53B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аннуитетными платежами (погашение равными платежами) </w:t>
            </w:r>
          </w:p>
          <w:p w:rsidR="009A53BB" w:rsidRPr="009A53BB" w:rsidRDefault="009A53BB" w:rsidP="00B227AB">
            <w:pPr>
              <w:pStyle w:val="a3"/>
              <w:numPr>
                <w:ilvl w:val="0"/>
                <w:numId w:val="1"/>
              </w:numPr>
              <w:ind w:left="191" w:hanging="14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53BB">
              <w:rPr>
                <w:rFonts w:ascii="Tahoma" w:hAnsi="Tahoma" w:cs="Tahoma"/>
                <w:color w:val="000000"/>
                <w:sz w:val="18"/>
                <w:szCs w:val="18"/>
              </w:rPr>
              <w:t>дифференцированными платежами (основной долг равными долями)</w:t>
            </w:r>
          </w:p>
        </w:tc>
      </w:tr>
      <w:tr w:rsidR="009A53BB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 рассмотрение кредита: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 w:rsidR="00B227A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KZT</w:t>
            </w:r>
          </w:p>
        </w:tc>
      </w:tr>
      <w:tr w:rsidR="009A53BB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 организацию кредита: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6C2B11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 w:rsidR="00B227A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KZT</w:t>
            </w:r>
          </w:p>
        </w:tc>
      </w:tr>
      <w:tr w:rsidR="009A53BB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 обналичивание: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6C2B11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 w:rsidR="00B227A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KZT</w:t>
            </w:r>
          </w:p>
        </w:tc>
      </w:tr>
      <w:tr w:rsidR="009A53BB" w:rsidRPr="003824A8" w:rsidTr="00CF50F1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Пеня при нарушении обязательств по оплате ежемесячных платежей: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C14A96" w:rsidRDefault="006C2B11" w:rsidP="006C2B11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0,5% от суммы просроченного платежа за каждый день просрочки, по истечении 90 (девяноста) дней, в размере 0,03% от суммы просроченного платежа за каждый день просрочки, но не более 10 (десять) процентов от суммы выданного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займа</w:t>
            </w:r>
            <w:r w:rsidRP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 каждый год действия договора</w:t>
            </w:r>
          </w:p>
        </w:tc>
      </w:tr>
      <w:tr w:rsidR="009A53BB" w:rsidRPr="003824A8" w:rsidTr="00CF50F1">
        <w:trPr>
          <w:trHeight w:val="36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Обязательные требования:</w:t>
            </w:r>
          </w:p>
        </w:tc>
      </w:tr>
      <w:tr w:rsidR="009A53BB" w:rsidRPr="003824A8" w:rsidTr="00CF50F1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Подтверждение доходов: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3BB" w:rsidRPr="003824A8" w:rsidRDefault="009A53BB" w:rsidP="00DF3192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наличие пенсионных отчислений за последние </w:t>
            </w:r>
            <w:r w:rsidR="004E5A5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месяцев</w:t>
            </w:r>
          </w:p>
        </w:tc>
      </w:tr>
      <w:tr w:rsidR="009A53BB" w:rsidRPr="003824A8" w:rsidTr="00CF50F1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Обеспечение: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вид: жи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лая и коммерческая недвижимость</w:t>
            </w:r>
          </w:p>
        </w:tc>
      </w:tr>
      <w:tr w:rsidR="009A53BB" w:rsidRPr="003824A8" w:rsidTr="00CF50F1">
        <w:trPr>
          <w:trHeight w:val="450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год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постройки: не старше 1960 года</w:t>
            </w:r>
          </w:p>
        </w:tc>
      </w:tr>
      <w:tr w:rsidR="009A53BB" w:rsidRPr="003824A8" w:rsidTr="00CF50F1">
        <w:trPr>
          <w:trHeight w:val="300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DF3192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 в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городе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Алматы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и А</w:t>
            </w:r>
            <w:r w:rsidR="00DF319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стана</w:t>
            </w:r>
          </w:p>
        </w:tc>
      </w:tr>
      <w:tr w:rsidR="009A53BB" w:rsidRPr="003824A8" w:rsidTr="00CF50F1">
        <w:trPr>
          <w:trHeight w:val="450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материал стен: монолит/железобетон, кирпич, бето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нные панели, теплоблок/пеноблок</w:t>
            </w:r>
          </w:p>
        </w:tc>
      </w:tr>
      <w:tr w:rsidR="009A53BB" w:rsidRPr="003824A8" w:rsidTr="00CF50F1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Расходы связанные с оформлением кредита:</w:t>
            </w:r>
          </w:p>
        </w:tc>
      </w:tr>
      <w:tr w:rsidR="009A53BB" w:rsidRPr="003824A8" w:rsidTr="00CF50F1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Страхование имущества: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Согласно тарифам страховых компаний (Банк не ограничивает В</w:t>
            </w:r>
            <w:r w:rsid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ас в выборе страховой компании)</w:t>
            </w:r>
          </w:p>
        </w:tc>
      </w:tr>
      <w:tr w:rsidR="009A53BB" w:rsidRPr="003824A8" w:rsidTr="00CF50F1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Оценка недвижимого имущества: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Согласно тарифам независимой оценочной компании (Банк не ограничивает В</w:t>
            </w:r>
            <w:r w:rsid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ас в выборе оценочной компании)</w:t>
            </w:r>
          </w:p>
        </w:tc>
      </w:tr>
      <w:tr w:rsidR="009A53BB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CF50F1" w:rsidRDefault="00CF50F1">
      <w:r>
        <w:br w:type="page"/>
      </w: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4140"/>
        <w:gridCol w:w="4500"/>
      </w:tblGrid>
      <w:tr w:rsidR="00CF50F1" w:rsidRPr="003824A8" w:rsidTr="009A53BB">
        <w:trPr>
          <w:trHeight w:val="630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0F1" w:rsidRDefault="008C5D6D" w:rsidP="00BC6B76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Условия </w:t>
            </w:r>
            <w:r w:rsidR="00CF50F1"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кредитования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по программе</w:t>
            </w:r>
            <w:r w:rsidR="00CF50F1"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="00BC6B7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К</w:t>
            </w:r>
            <w:r w:rsidR="00CF50F1" w:rsidRPr="00CF50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редит на приобретение недвижимости</w:t>
            </w:r>
          </w:p>
          <w:p w:rsidR="00B227AB" w:rsidRPr="003824A8" w:rsidRDefault="00B227AB" w:rsidP="00BC6B76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50F1" w:rsidRPr="003824A8" w:rsidTr="009A53BB">
        <w:trPr>
          <w:trHeight w:val="36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Условия кредитования:</w:t>
            </w:r>
          </w:p>
        </w:tc>
      </w:tr>
      <w:tr w:rsidR="00CF50F1" w:rsidRPr="003824A8" w:rsidTr="009A53B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Срок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B227A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от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ko-KR"/>
              </w:rPr>
              <w:t>мес</w:t>
            </w:r>
            <w:r w:rsidR="00B227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ko-KR"/>
              </w:rPr>
              <w:t>яцев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до </w:t>
            </w:r>
            <w:r>
              <w:rPr>
                <w:rFonts w:ascii="Tahoma" w:hAnsi="Tahoma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2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 лет</w:t>
            </w:r>
          </w:p>
        </w:tc>
      </w:tr>
      <w:tr w:rsidR="00CF50F1" w:rsidRPr="003824A8" w:rsidTr="009A53B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Сумма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от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  <w:r w:rsidR="00B227A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000 000 тенге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до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100 000 000 тенге</w:t>
            </w:r>
          </w:p>
        </w:tc>
      </w:tr>
      <w:tr w:rsidR="00CF50F1" w:rsidRPr="003824A8" w:rsidTr="009A53B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Валюта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тенге 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(KZT)</w:t>
            </w:r>
          </w:p>
        </w:tc>
      </w:tr>
      <w:tr w:rsidR="00CF50F1" w:rsidRPr="003824A8" w:rsidTr="009A53B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Ставка вознаграждения: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B227AB" w:rsidP="00B227A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о</w:t>
            </w:r>
            <w:r w:rsidR="004414BC" w:rsidRPr="00B227AB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т </w:t>
            </w:r>
            <w:r w:rsidR="004414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9,5</w:t>
            </w:r>
            <w:r w:rsidR="004414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% </w:t>
            </w:r>
            <w:r w:rsidR="004414BC" w:rsidRPr="00B227AB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до</w:t>
            </w:r>
            <w:r w:rsidR="004414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25</w:t>
            </w:r>
            <w:r w:rsidR="004414BC"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%</w:t>
            </w:r>
            <w:r w:rsidR="00CF50F1"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годовых</w:t>
            </w:r>
          </w:p>
        </w:tc>
      </w:tr>
      <w:tr w:rsidR="00CF50F1" w:rsidRPr="003824A8" w:rsidTr="009A53BB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Годовая эффективная ставка вознаграждения: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6925F6" w:rsidRDefault="00CF50F1" w:rsidP="00B227AB">
            <w:pPr>
              <w:ind w:left="0" w:firstLine="0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3824A8">
              <w:rPr>
                <w:rFonts w:ascii="Tahoma" w:eastAsia="Times New Roman" w:hAnsi="Tahoma" w:cs="Tahoma"/>
                <w:sz w:val="18"/>
                <w:szCs w:val="18"/>
              </w:rPr>
              <w:t xml:space="preserve">от </w:t>
            </w:r>
            <w:r w:rsidR="004414B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19</w:t>
            </w:r>
            <w:r w:rsidR="004414BC" w:rsidRPr="003824A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,</w:t>
            </w:r>
            <w:r w:rsidR="00B227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5</w:t>
            </w:r>
            <w:r w:rsidR="004414BC" w:rsidRPr="003824A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%</w:t>
            </w:r>
            <w:r w:rsidR="004414BC" w:rsidRPr="00B227AB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до </w:t>
            </w:r>
            <w:r w:rsidR="00B227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25,0</w:t>
            </w:r>
            <w:r w:rsidR="004414B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%</w:t>
            </w:r>
            <w:r w:rsidR="00B227AB" w:rsidRPr="00B227AB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годовых</w:t>
            </w:r>
          </w:p>
        </w:tc>
      </w:tr>
      <w:tr w:rsidR="00CF50F1" w:rsidRPr="003824A8" w:rsidTr="009A53BB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Целевое использование: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F50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приобретение жилой недвижимости </w:t>
            </w:r>
          </w:p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F50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(квартиры, жилого дома с земельным участком, садового/дачного дома с земельным участком)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;</w:t>
            </w:r>
          </w:p>
        </w:tc>
      </w:tr>
      <w:tr w:rsidR="00CF50F1" w:rsidRPr="003824A8" w:rsidTr="009A53BB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Первоначальный взнос: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F1" w:rsidRDefault="00B227AB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при приобретении квартиры - не менее 40%</w:t>
            </w:r>
            <w:r w:rsidR="00CF50F1" w:rsidRPr="00CF50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</w:t>
            </w:r>
          </w:p>
          <w:p w:rsidR="00B227AB" w:rsidRDefault="00CF50F1" w:rsidP="00B227A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F50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при приобретении жилого дома с земельным участком, садового/дач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ного дома с земельным участком - </w:t>
            </w:r>
            <w:r w:rsidRPr="00CF50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не менее 50% </w:t>
            </w:r>
          </w:p>
          <w:p w:rsidR="00CF50F1" w:rsidRPr="00CF50F1" w:rsidRDefault="00B227AB" w:rsidP="00B227A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</w:t>
            </w:r>
            <w:r w:rsidR="00CF50F1" w:rsidRPr="00CF50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место первоначального взноса клиент может предоставить в обеспечение дополнительную недвижимость, покрывающую по залоговой стоимости сумму первоначального взноса, при этом, кредит будет предоставляться на полную стоимость приобретаемой жилой недвижимости</w:t>
            </w:r>
          </w:p>
        </w:tc>
      </w:tr>
      <w:tr w:rsidR="00CF50F1" w:rsidRPr="003824A8" w:rsidTr="009A53B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Периодичность погашения: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F1" w:rsidRPr="003824A8" w:rsidRDefault="00CF50F1" w:rsidP="004E1F0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основной д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олг и вознаграждения ежемесячно</w:t>
            </w:r>
          </w:p>
        </w:tc>
      </w:tr>
      <w:tr w:rsidR="009A53BB" w:rsidRPr="003824A8" w:rsidTr="009A53BB">
        <w:trPr>
          <w:trHeight w:val="9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Метод погашения: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BB" w:rsidRPr="009A53BB" w:rsidRDefault="009A53BB" w:rsidP="00B227AB">
            <w:pPr>
              <w:pStyle w:val="a3"/>
              <w:numPr>
                <w:ilvl w:val="0"/>
                <w:numId w:val="1"/>
              </w:numPr>
              <w:ind w:left="191" w:hanging="14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53B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аннуитетными платежами (погашение равными платежами) </w:t>
            </w:r>
          </w:p>
          <w:p w:rsidR="009A53BB" w:rsidRPr="009A53BB" w:rsidRDefault="009A53BB" w:rsidP="00B227AB">
            <w:pPr>
              <w:pStyle w:val="a3"/>
              <w:numPr>
                <w:ilvl w:val="0"/>
                <w:numId w:val="1"/>
              </w:numPr>
              <w:ind w:left="191" w:hanging="14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53BB">
              <w:rPr>
                <w:rFonts w:ascii="Tahoma" w:hAnsi="Tahoma" w:cs="Tahoma"/>
                <w:color w:val="000000"/>
                <w:sz w:val="18"/>
                <w:szCs w:val="18"/>
              </w:rPr>
              <w:t>дифференцированными платежами (основной долг равными долями)</w:t>
            </w:r>
          </w:p>
        </w:tc>
      </w:tr>
      <w:tr w:rsidR="009A53BB" w:rsidRPr="003824A8" w:rsidTr="009A53B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 рассмотрение кредита: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 w:rsidR="00B227A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KZT</w:t>
            </w:r>
          </w:p>
        </w:tc>
      </w:tr>
      <w:tr w:rsidR="009A53BB" w:rsidRPr="003824A8" w:rsidTr="009A53B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 организацию кредита: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B227AB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 w:rsidR="00B227A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KZT</w:t>
            </w:r>
          </w:p>
        </w:tc>
      </w:tr>
      <w:tr w:rsidR="000A00B2" w:rsidRPr="003824A8" w:rsidTr="009A53BB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B2" w:rsidRPr="003824A8" w:rsidRDefault="000A00B2" w:rsidP="000A00B2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Пеня при нарушении обязательств по оплате ежемесячных платежей: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B2" w:rsidRPr="00C14A96" w:rsidRDefault="00B227AB" w:rsidP="000A00B2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0,5% от суммы просроченного платежа за каждый день просрочки, по истечении 90 (девяноста) дней, в размере 0,03% от суммы просроченного платежа за каждый день просрочки, но не более 10 (десять) процентов от суммы выданного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займа</w:t>
            </w:r>
            <w:r w:rsidRP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 каждый год действия договора</w:t>
            </w:r>
          </w:p>
        </w:tc>
      </w:tr>
      <w:tr w:rsidR="009A53BB" w:rsidRPr="003824A8" w:rsidTr="009A53BB">
        <w:trPr>
          <w:trHeight w:val="36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Обязательные требования:</w:t>
            </w:r>
          </w:p>
        </w:tc>
      </w:tr>
      <w:tr w:rsidR="009A53BB" w:rsidRPr="003824A8" w:rsidTr="009A53BB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Подтверждение доходов: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0A00B2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наличие пенсионных отчислений за последние </w:t>
            </w:r>
            <w:r w:rsidR="000A00B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месяцев</w:t>
            </w:r>
          </w:p>
        </w:tc>
      </w:tr>
      <w:tr w:rsidR="009A53BB" w:rsidRPr="003824A8" w:rsidTr="009A53BB">
        <w:trPr>
          <w:trHeight w:val="260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Обеспечение: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вид: жи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лая и коммерческая недвижимость</w:t>
            </w:r>
          </w:p>
        </w:tc>
      </w:tr>
      <w:tr w:rsidR="009A53BB" w:rsidRPr="003824A8" w:rsidTr="009A53BB">
        <w:trPr>
          <w:trHeight w:val="266"/>
        </w:trPr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год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постройки: не старше 1960 года</w:t>
            </w:r>
          </w:p>
        </w:tc>
      </w:tr>
      <w:tr w:rsidR="009A53BB" w:rsidRPr="003824A8" w:rsidTr="009A53BB">
        <w:trPr>
          <w:trHeight w:val="300"/>
        </w:trPr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 в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городе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Алматы</w:t>
            </w:r>
          </w:p>
        </w:tc>
      </w:tr>
      <w:tr w:rsidR="009A53BB" w:rsidRPr="003824A8" w:rsidTr="009A53BB">
        <w:trPr>
          <w:trHeight w:val="450"/>
        </w:trPr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материал стен: монолит/железобетон, кирпич, бето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нные панели, теплоблок/пеноблок</w:t>
            </w:r>
          </w:p>
        </w:tc>
      </w:tr>
      <w:tr w:rsidR="009A53BB" w:rsidRPr="00A86F7A" w:rsidTr="009A53BB">
        <w:trPr>
          <w:trHeight w:val="450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BB" w:rsidRPr="003824A8" w:rsidRDefault="009A53BB" w:rsidP="009A53BB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BB" w:rsidRPr="00A86F7A" w:rsidRDefault="009A53BB" w:rsidP="009A53BB">
            <w:pPr>
              <w:ind w:left="0" w:firstLine="0"/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ahoma" w:hAnsi="Tahoma" w:cs="Tahoma" w:hint="eastAsia"/>
                <w:color w:val="000000"/>
                <w:sz w:val="18"/>
                <w:szCs w:val="18"/>
                <w:lang w:eastAsia="ko-KR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  <w:t>отсутств</w:t>
            </w:r>
            <w:r w:rsidR="00B227AB"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  <w:t>ие неузаконенных перепланировок</w:t>
            </w:r>
          </w:p>
        </w:tc>
      </w:tr>
      <w:tr w:rsidR="009A53BB" w:rsidRPr="003824A8" w:rsidTr="009A53BB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Расходы связанные с оформлением кредита:</w:t>
            </w:r>
          </w:p>
        </w:tc>
      </w:tr>
      <w:tr w:rsidR="009A53BB" w:rsidRPr="003824A8" w:rsidTr="009A53BB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Страхование имущества: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Согласно тарифам страховых компаний (Банк не ограничивает Вас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в выборе страховой компании)</w:t>
            </w:r>
          </w:p>
        </w:tc>
      </w:tr>
      <w:tr w:rsidR="009A53BB" w:rsidRPr="003824A8" w:rsidTr="009A53BB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Оценка недвижимого имущества: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BB" w:rsidRPr="003824A8" w:rsidRDefault="009A53BB" w:rsidP="009A53B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Согласно тарифам независимой оценочной компании (Банк не ограничивает В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ас в выборе оценочной компании)</w:t>
            </w:r>
          </w:p>
        </w:tc>
      </w:tr>
    </w:tbl>
    <w:p w:rsidR="00CF50F1" w:rsidRDefault="00CF50F1">
      <w:pPr>
        <w:spacing w:after="200" w:line="276" w:lineRule="auto"/>
        <w:ind w:left="0" w:firstLine="0"/>
        <w:jc w:val="left"/>
      </w:pPr>
      <w:r>
        <w:br w:type="page"/>
      </w:r>
    </w:p>
    <w:tbl>
      <w:tblPr>
        <w:tblW w:w="8640" w:type="dxa"/>
        <w:tblInd w:w="118" w:type="dxa"/>
        <w:tblLook w:val="04A0" w:firstRow="1" w:lastRow="0" w:firstColumn="1" w:lastColumn="0" w:noHBand="0" w:noVBand="1"/>
      </w:tblPr>
      <w:tblGrid>
        <w:gridCol w:w="4140"/>
        <w:gridCol w:w="4500"/>
      </w:tblGrid>
      <w:tr w:rsidR="003824A8" w:rsidRPr="003824A8" w:rsidTr="00CF50F1">
        <w:trPr>
          <w:trHeight w:val="300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D6D" w:rsidRDefault="008C5D6D" w:rsidP="008C5D6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Условия</w:t>
            </w:r>
            <w:r w:rsidR="007454F9"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кредитования</w:t>
            </w:r>
            <w:r w:rsidR="007454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по программе</w:t>
            </w:r>
          </w:p>
          <w:p w:rsidR="003824A8" w:rsidRDefault="008C5D6D" w:rsidP="008C5D6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Кредит </w:t>
            </w:r>
            <w:r w:rsidR="007454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п</w:t>
            </w:r>
            <w:r w:rsidR="003824A8"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од залог денежных средств</w:t>
            </w:r>
          </w:p>
          <w:p w:rsidR="00B227AB" w:rsidRPr="003824A8" w:rsidRDefault="00B227AB" w:rsidP="008C5D6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24A8" w:rsidRPr="003824A8" w:rsidTr="00CF50F1">
        <w:trPr>
          <w:trHeight w:val="36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Условия кредитования: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Срок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не менее ср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ока размещения денежных средств</w:t>
            </w:r>
          </w:p>
        </w:tc>
      </w:tr>
      <w:tr w:rsidR="003824A8" w:rsidRPr="003824A8" w:rsidTr="00CF50F1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Сумма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не более 95% от суммы обеспечения, но не менее 100 000 тенге или суммы э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квивалентной валюте обеспечения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Валюта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B227AB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 валюте обеспечения</w:t>
            </w:r>
          </w:p>
        </w:tc>
      </w:tr>
      <w:tr w:rsidR="003824A8" w:rsidRPr="003824A8" w:rsidTr="00CF50F1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Обеспечение: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AB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денежные средства, размещённые на счет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ах </w:t>
            </w:r>
          </w:p>
          <w:p w:rsidR="003824A8" w:rsidRPr="003824A8" w:rsidRDefault="00B227AB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 АО "Шинхан Банк Казахстан"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Ставка вознаграждения: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B227AB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27AB"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  <w:t>о</w:t>
            </w:r>
            <w:r w:rsidR="006925F6" w:rsidRPr="00B227AB"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  <w:t xml:space="preserve">т </w:t>
            </w:r>
            <w:r w:rsidR="006925F6" w:rsidRPr="006925F6">
              <w:rPr>
                <w:rFonts w:ascii="Tahoma" w:hAnsi="Tahoma" w:cs="Tahoma"/>
                <w:b/>
                <w:color w:val="000000"/>
                <w:sz w:val="18"/>
                <w:szCs w:val="18"/>
                <w:lang w:eastAsia="ko-KR"/>
              </w:rPr>
              <w:t xml:space="preserve">1,5% </w:t>
            </w:r>
            <w:r w:rsidR="006925F6" w:rsidRPr="00B227AB"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  <w:t>до</w:t>
            </w:r>
            <w:r w:rsidR="006925F6" w:rsidRPr="006925F6">
              <w:rPr>
                <w:rFonts w:ascii="Tahoma" w:hAnsi="Tahoma" w:cs="Tahoma"/>
                <w:b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3824A8" w:rsidRPr="006925F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2</w:t>
            </w:r>
            <w:r w:rsidR="006925F6" w:rsidRPr="006925F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,5</w:t>
            </w:r>
            <w:r w:rsidR="003824A8" w:rsidRPr="006925F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%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годовых</w:t>
            </w:r>
          </w:p>
        </w:tc>
      </w:tr>
      <w:tr w:rsidR="003824A8" w:rsidRPr="003824A8" w:rsidTr="00CF50F1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Годовая эффективная ставка вознаграждения: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B227AB" w:rsidP="00B227AB">
            <w:pPr>
              <w:ind w:left="0" w:firstLine="0"/>
              <w:rPr>
                <w:rFonts w:ascii="Tahoma" w:eastAsia="Times New Roman" w:hAnsi="Tahoma" w:cs="Tahoma"/>
                <w:sz w:val="18"/>
                <w:szCs w:val="18"/>
              </w:rPr>
            </w:pPr>
            <w:r w:rsidRPr="00B227AB"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  <w:t xml:space="preserve">от 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  <w:lang w:eastAsia="ko-KR"/>
              </w:rPr>
              <w:t>2</w:t>
            </w:r>
            <w:r w:rsidRPr="006925F6">
              <w:rPr>
                <w:rFonts w:ascii="Tahoma" w:hAnsi="Tahoma" w:cs="Tahoma"/>
                <w:b/>
                <w:color w:val="000000"/>
                <w:sz w:val="18"/>
                <w:szCs w:val="18"/>
                <w:lang w:eastAsia="ko-KR"/>
              </w:rPr>
              <w:t>,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  <w:lang w:eastAsia="ko-KR"/>
              </w:rPr>
              <w:t>0</w:t>
            </w:r>
            <w:r w:rsidRPr="006925F6">
              <w:rPr>
                <w:rFonts w:ascii="Tahoma" w:hAnsi="Tahoma" w:cs="Tahoma"/>
                <w:b/>
                <w:color w:val="000000"/>
                <w:sz w:val="18"/>
                <w:szCs w:val="18"/>
                <w:lang w:eastAsia="ko-KR"/>
              </w:rPr>
              <w:t xml:space="preserve">% </w:t>
            </w:r>
            <w:r w:rsidRPr="00B227AB"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  <w:t>до</w:t>
            </w:r>
            <w:r w:rsidRPr="006925F6">
              <w:rPr>
                <w:rFonts w:ascii="Tahoma" w:hAnsi="Tahoma" w:cs="Tahoma"/>
                <w:b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3</w:t>
            </w:r>
            <w:r w:rsidRPr="006925F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0</w:t>
            </w:r>
            <w:r w:rsidRPr="006925F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%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годовых</w:t>
            </w:r>
          </w:p>
        </w:tc>
      </w:tr>
      <w:tr w:rsidR="003824A8" w:rsidRPr="003824A8" w:rsidTr="00CF50F1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Целевое использование: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любое, не запрещённое действующим законод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ательством Республики Казахстан</w:t>
            </w:r>
          </w:p>
        </w:tc>
      </w:tr>
      <w:tr w:rsidR="003824A8" w:rsidRPr="003824A8" w:rsidTr="00CF50F1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График погашения: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аннуитетным методом, дифференцированным методо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м и основной долг в конце срока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 рассмотрение кредита: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B227A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27A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0</w:t>
            </w:r>
            <w:r w:rsidR="00B227AB" w:rsidRPr="00B227A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KZT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 организацию кредита: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B227AB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27A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0</w:t>
            </w:r>
            <w:r w:rsidR="00B227AB" w:rsidRPr="00B227A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KZT</w:t>
            </w:r>
          </w:p>
        </w:tc>
      </w:tr>
      <w:tr w:rsidR="003824A8" w:rsidRPr="003824A8" w:rsidTr="00CF50F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 обналичивание: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27A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0</w:t>
            </w:r>
            <w:r w:rsidR="00B227AB" w:rsidRPr="00B227A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,0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KZT</w:t>
            </w:r>
          </w:p>
        </w:tc>
      </w:tr>
      <w:tr w:rsidR="005368EC" w:rsidRPr="003824A8" w:rsidTr="00CF50F1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8EC" w:rsidRPr="003824A8" w:rsidRDefault="005368EC" w:rsidP="005368EC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Пеня при нарушении обязательств по оплате ежемесячных платежей: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8EC" w:rsidRPr="00C14A96" w:rsidRDefault="00B227AB" w:rsidP="005368EC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0,5% от суммы просроченного платежа за каждый день просрочки, по истечении 90 (девяноста) дней, в размере 0,03% от суммы просроченного платежа за каждый день просрочки, но не более 10 (десять) процентов от суммы выданного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займа</w:t>
            </w:r>
            <w:r w:rsidRP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 каждый год действия договора</w:t>
            </w:r>
          </w:p>
        </w:tc>
      </w:tr>
      <w:tr w:rsidR="003824A8" w:rsidRPr="003824A8" w:rsidTr="00CF50F1">
        <w:trPr>
          <w:trHeight w:val="36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Обязательные требования:</w:t>
            </w:r>
          </w:p>
        </w:tc>
      </w:tr>
      <w:tr w:rsidR="003824A8" w:rsidRPr="003824A8" w:rsidTr="00CF50F1">
        <w:trPr>
          <w:trHeight w:val="48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A8" w:rsidRPr="003824A8" w:rsidRDefault="003824A8" w:rsidP="003824A8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Заемщиком может выступать только владелец счета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на котором размещены денежные средств</w:t>
            </w:r>
            <w:r w:rsidR="00B227A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 предоставляемые в обеспечение</w:t>
            </w:r>
          </w:p>
        </w:tc>
      </w:tr>
    </w:tbl>
    <w:p w:rsidR="00021B91" w:rsidRDefault="00021B91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p w:rsidR="00C13B67" w:rsidRDefault="00C13B67"/>
    <w:tbl>
      <w:tblPr>
        <w:tblW w:w="8640" w:type="dxa"/>
        <w:tblInd w:w="103" w:type="dxa"/>
        <w:tblLook w:val="04A0" w:firstRow="1" w:lastRow="0" w:firstColumn="1" w:lastColumn="0" w:noHBand="0" w:noVBand="1"/>
      </w:tblPr>
      <w:tblGrid>
        <w:gridCol w:w="4140"/>
        <w:gridCol w:w="4500"/>
      </w:tblGrid>
      <w:tr w:rsidR="00C13B67" w:rsidRPr="003824A8" w:rsidTr="003910A3">
        <w:trPr>
          <w:trHeight w:val="630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B67" w:rsidRDefault="00C13B67" w:rsidP="003910A3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Условия </w:t>
            </w:r>
            <w:r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кредитования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по программе</w:t>
            </w:r>
            <w:r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Р</w:t>
            </w:r>
            <w:r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ефинансирование задолженности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382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с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залогом)</w:t>
            </w:r>
          </w:p>
          <w:p w:rsidR="00C13B67" w:rsidRPr="003824A8" w:rsidRDefault="00C13B67" w:rsidP="003910A3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3B67" w:rsidRPr="003824A8" w:rsidTr="003910A3">
        <w:trPr>
          <w:trHeight w:val="36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Условия кредитования: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Срок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от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ko-KR"/>
              </w:rPr>
              <w:t>месяцев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до </w:t>
            </w:r>
            <w:r>
              <w:rPr>
                <w:rFonts w:ascii="Tahoma" w:hAnsi="Tahoma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2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 лет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Сумма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C13B6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от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000 000 тенге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до 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100 000 000 тенге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Валюта кредитования: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тенге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(KZT)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Ставка вознаграждения: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C13B67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13B6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от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19,5% </w:t>
            </w:r>
            <w:r w:rsidRPr="00C13B6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до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30,0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годовых</w:t>
            </w:r>
          </w:p>
        </w:tc>
      </w:tr>
      <w:tr w:rsidR="00C13B67" w:rsidRPr="003824A8" w:rsidTr="003910A3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Годовая эффективная ставка вознаграждения: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C13B67">
            <w:pPr>
              <w:ind w:left="0" w:firstLine="0"/>
              <w:rPr>
                <w:rFonts w:ascii="Tahoma" w:eastAsia="Times New Roman" w:hAnsi="Tahoma" w:cs="Tahoma"/>
                <w:sz w:val="18"/>
                <w:szCs w:val="18"/>
              </w:rPr>
            </w:pPr>
            <w:r w:rsidRPr="00C13B6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от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20,0% </w:t>
            </w:r>
            <w:r w:rsidRPr="00C13B6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до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35,0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годовых</w:t>
            </w:r>
          </w:p>
        </w:tc>
      </w:tr>
      <w:tr w:rsidR="00C13B67" w:rsidRPr="003824A8" w:rsidTr="003910A3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Целевое использование: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Рефинансирование задолженности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с другого Банка второго уровня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Периодичность погашения: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</w:t>
            </w: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сновной д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олг и вознаграждения ежемесячно</w:t>
            </w:r>
          </w:p>
        </w:tc>
      </w:tr>
      <w:tr w:rsidR="00C13B67" w:rsidRPr="003824A8" w:rsidTr="003910A3">
        <w:trPr>
          <w:trHeight w:val="9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Метод погашения: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9A53BB" w:rsidRDefault="00C13B67" w:rsidP="00C13B67">
            <w:pPr>
              <w:pStyle w:val="a3"/>
              <w:numPr>
                <w:ilvl w:val="0"/>
                <w:numId w:val="1"/>
              </w:numPr>
              <w:ind w:left="191" w:hanging="14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53B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аннуитетными платежами (погашение равными платежами) </w:t>
            </w:r>
          </w:p>
          <w:p w:rsidR="00C13B67" w:rsidRPr="009A53BB" w:rsidRDefault="00C13B67" w:rsidP="00C13B67">
            <w:pPr>
              <w:pStyle w:val="a3"/>
              <w:numPr>
                <w:ilvl w:val="0"/>
                <w:numId w:val="1"/>
              </w:numPr>
              <w:ind w:left="191" w:hanging="14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53BB">
              <w:rPr>
                <w:rFonts w:ascii="Tahoma" w:hAnsi="Tahoma" w:cs="Tahoma"/>
                <w:color w:val="000000"/>
                <w:sz w:val="18"/>
                <w:szCs w:val="18"/>
              </w:rPr>
              <w:t>дифференцированными платежами (основной долг равными долями)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 рассмотрение кредита: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KZT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 организацию кредита: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KZT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Комиссия за обналичивание: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,0</w:t>
            </w: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24A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KZT</w:t>
            </w:r>
          </w:p>
        </w:tc>
      </w:tr>
      <w:tr w:rsidR="00C13B67" w:rsidRPr="003824A8" w:rsidTr="003910A3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Пеня при нарушении обязательств по оплате ежемесячных платежей: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C14A96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0,5% от суммы просроченного платежа за каждый день просрочки, по истечении 90 (девяноста) дней, в размере 0,03% от суммы просроченного платежа за каждый день просрочки, но не более 10 (десять) процентов от суммы выданного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займа</w:t>
            </w:r>
            <w:r w:rsidRPr="006C2B1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 каждый год действия договора</w:t>
            </w:r>
          </w:p>
        </w:tc>
      </w:tr>
      <w:tr w:rsidR="00C13B67" w:rsidRPr="003824A8" w:rsidTr="003910A3">
        <w:trPr>
          <w:trHeight w:val="36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Обязательные требования:</w:t>
            </w:r>
          </w:p>
        </w:tc>
      </w:tr>
      <w:tr w:rsidR="00C13B67" w:rsidRPr="003824A8" w:rsidTr="003910A3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Подтверждение доходов: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наличие пенсионных отчислений за последние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 месяцев</w:t>
            </w:r>
          </w:p>
        </w:tc>
      </w:tr>
      <w:tr w:rsidR="00C13B67" w:rsidRPr="003824A8" w:rsidTr="003910A3">
        <w:trPr>
          <w:trHeight w:val="260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Обеспечение: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вид: жи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лая и коммерческая недвижимость</w:t>
            </w:r>
          </w:p>
        </w:tc>
      </w:tr>
      <w:tr w:rsidR="00C13B67" w:rsidRPr="003824A8" w:rsidTr="003910A3">
        <w:trPr>
          <w:trHeight w:val="266"/>
        </w:trPr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B67" w:rsidRPr="003824A8" w:rsidRDefault="00C13B67" w:rsidP="003910A3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год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постройки: не старше 1960 года</w:t>
            </w:r>
          </w:p>
        </w:tc>
      </w:tr>
      <w:tr w:rsidR="00C13B67" w:rsidRPr="003824A8" w:rsidTr="003910A3">
        <w:trPr>
          <w:trHeight w:val="300"/>
        </w:trPr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B67" w:rsidRPr="003824A8" w:rsidRDefault="00C13B67" w:rsidP="003910A3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 в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городе Алматы</w:t>
            </w:r>
          </w:p>
        </w:tc>
      </w:tr>
      <w:tr w:rsidR="00C13B67" w:rsidRPr="003824A8" w:rsidTr="003910A3">
        <w:trPr>
          <w:trHeight w:val="450"/>
        </w:trPr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B67" w:rsidRPr="003824A8" w:rsidRDefault="00C13B67" w:rsidP="003910A3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- материал стен: монолит/железобетон, кирпич, бето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нные панели, теплоблок/пеноблок</w:t>
            </w:r>
          </w:p>
        </w:tc>
      </w:tr>
      <w:tr w:rsidR="00C13B67" w:rsidRPr="003824A8" w:rsidTr="003910A3">
        <w:trPr>
          <w:trHeight w:val="450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67" w:rsidRPr="003824A8" w:rsidRDefault="00C13B67" w:rsidP="003910A3">
            <w:pPr>
              <w:ind w:left="0" w:firstLine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67" w:rsidRPr="00A86F7A" w:rsidRDefault="00C13B67" w:rsidP="003910A3">
            <w:pPr>
              <w:ind w:left="0" w:firstLine="0"/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ahoma" w:hAnsi="Tahoma" w:cs="Tahoma" w:hint="eastAsia"/>
                <w:color w:val="000000"/>
                <w:sz w:val="18"/>
                <w:szCs w:val="18"/>
                <w:lang w:eastAsia="ko-KR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ko-KR"/>
              </w:rPr>
              <w:t>отсутствие неузаконенных перепланировок</w:t>
            </w:r>
          </w:p>
        </w:tc>
      </w:tr>
      <w:tr w:rsidR="00C13B67" w:rsidRPr="003824A8" w:rsidTr="003910A3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Расходы связанные с оформлением кредита:</w:t>
            </w:r>
          </w:p>
        </w:tc>
      </w:tr>
      <w:tr w:rsidR="00C13B67" w:rsidRPr="003824A8" w:rsidTr="003910A3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Страхование имущества: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Согласно тарифам страховых компаний (Банк не ограничивает 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ас в выборе страховой компании)</w:t>
            </w:r>
          </w:p>
        </w:tc>
      </w:tr>
      <w:tr w:rsidR="00C13B67" w:rsidRPr="003824A8" w:rsidTr="003910A3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Оценка недвижимого имущества: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67" w:rsidRPr="003824A8" w:rsidRDefault="00C13B67" w:rsidP="003910A3">
            <w:pPr>
              <w:ind w:left="0" w:firstLine="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824A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Согласно тарифам независимой оценочной компании (Банк не ограничивает 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ас в выборе оценочной компании)</w:t>
            </w:r>
          </w:p>
        </w:tc>
      </w:tr>
    </w:tbl>
    <w:p w:rsidR="00C13B67" w:rsidRDefault="00C13B67" w:rsidP="00C13B67">
      <w:pPr>
        <w:ind w:left="0" w:firstLine="0"/>
      </w:pPr>
    </w:p>
    <w:sectPr w:rsidR="00C1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5D50"/>
    <w:multiLevelType w:val="hybridMultilevel"/>
    <w:tmpl w:val="3286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A8"/>
    <w:rsid w:val="00021B91"/>
    <w:rsid w:val="000A00B2"/>
    <w:rsid w:val="000A08B1"/>
    <w:rsid w:val="000B6010"/>
    <w:rsid w:val="00135144"/>
    <w:rsid w:val="001F2CD7"/>
    <w:rsid w:val="00221951"/>
    <w:rsid w:val="003132A3"/>
    <w:rsid w:val="003824A8"/>
    <w:rsid w:val="00426F76"/>
    <w:rsid w:val="004414BC"/>
    <w:rsid w:val="0049396A"/>
    <w:rsid w:val="004E5A5E"/>
    <w:rsid w:val="005368EC"/>
    <w:rsid w:val="00554EFA"/>
    <w:rsid w:val="0056019A"/>
    <w:rsid w:val="005C3692"/>
    <w:rsid w:val="005D112F"/>
    <w:rsid w:val="006213C3"/>
    <w:rsid w:val="00655B4A"/>
    <w:rsid w:val="00687B27"/>
    <w:rsid w:val="006925F6"/>
    <w:rsid w:val="006C2B11"/>
    <w:rsid w:val="006D443A"/>
    <w:rsid w:val="007454F9"/>
    <w:rsid w:val="007A738F"/>
    <w:rsid w:val="00855111"/>
    <w:rsid w:val="0085649F"/>
    <w:rsid w:val="008B1E94"/>
    <w:rsid w:val="008C5D6D"/>
    <w:rsid w:val="008E36C1"/>
    <w:rsid w:val="008F06E7"/>
    <w:rsid w:val="009A53BB"/>
    <w:rsid w:val="009C55C6"/>
    <w:rsid w:val="00A41594"/>
    <w:rsid w:val="00A6591D"/>
    <w:rsid w:val="00A7105B"/>
    <w:rsid w:val="00A86F7A"/>
    <w:rsid w:val="00AB1F20"/>
    <w:rsid w:val="00AD1F5B"/>
    <w:rsid w:val="00B227AB"/>
    <w:rsid w:val="00B84974"/>
    <w:rsid w:val="00BC6B76"/>
    <w:rsid w:val="00BD0B33"/>
    <w:rsid w:val="00C13B67"/>
    <w:rsid w:val="00C14A96"/>
    <w:rsid w:val="00CF50F1"/>
    <w:rsid w:val="00D57DF4"/>
    <w:rsid w:val="00D6426D"/>
    <w:rsid w:val="00DF3192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18C7"/>
  <w15:docId w15:val="{92F0CAB7-5AB4-4E08-BFEE-A558F9B0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05B"/>
    <w:pPr>
      <w:spacing w:after="0" w:line="240" w:lineRule="auto"/>
      <w:ind w:left="698" w:hanging="403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1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7105B"/>
    <w:pPr>
      <w:keepNext/>
      <w:autoSpaceDE w:val="0"/>
      <w:autoSpaceDN w:val="0"/>
      <w:adjustRightInd w:val="0"/>
      <w:spacing w:line="240" w:lineRule="atLeast"/>
      <w:ind w:firstLine="680"/>
      <w:jc w:val="center"/>
      <w:outlineLvl w:val="1"/>
    </w:pPr>
    <w:rPr>
      <w:rFonts w:eastAsia="Times New Roman" w:cs="Times New Roman"/>
      <w:b/>
      <w:bCs/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7105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7105B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F50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Ю. Вильданов</dc:creator>
  <cp:keywords/>
  <dc:description/>
  <cp:lastModifiedBy>Ильяс Мухтар</cp:lastModifiedBy>
  <cp:revision>1</cp:revision>
  <dcterms:created xsi:type="dcterms:W3CDTF">2025-12-11T04:26:00Z</dcterms:created>
  <dcterms:modified xsi:type="dcterms:W3CDTF">2025-12-11T04:26:00Z</dcterms:modified>
</cp:coreProperties>
</file>